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44C1" w14:textId="11D2D3EA" w:rsidR="00E36810" w:rsidRPr="00174C67" w:rsidRDefault="00E36810" w:rsidP="00174C67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D9433E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тех, кто выходит на заслуженный отдых. Как оформить </w:t>
      </w:r>
      <w:proofErr w:type="gramStart"/>
      <w:r w:rsidRPr="00D9433E">
        <w:rPr>
          <w:rFonts w:ascii="Times New Roman" w:hAnsi="Times New Roman" w:cs="Times New Roman"/>
          <w:b/>
          <w:bCs/>
          <w:sz w:val="28"/>
          <w:szCs w:val="28"/>
        </w:rPr>
        <w:t>пенсию  по</w:t>
      </w:r>
      <w:proofErr w:type="gramEnd"/>
      <w:r w:rsidRPr="00D9433E">
        <w:rPr>
          <w:rFonts w:ascii="Times New Roman" w:hAnsi="Times New Roman" w:cs="Times New Roman"/>
          <w:b/>
          <w:bCs/>
          <w:sz w:val="28"/>
          <w:szCs w:val="28"/>
        </w:rPr>
        <w:t xml:space="preserve"> старости и меры социальной поддержки</w:t>
      </w:r>
      <w:r w:rsidR="00174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C67" w:rsidRPr="00174C67">
        <w:rPr>
          <w:rFonts w:ascii="Times New Roman" w:hAnsi="Times New Roman" w:cs="Times New Roman"/>
          <w:bCs/>
          <w:sz w:val="24"/>
          <w:szCs w:val="24"/>
        </w:rPr>
        <w:t>(по состоянию на 01.02</w:t>
      </w:r>
      <w:r w:rsidRPr="00174C67">
        <w:rPr>
          <w:rFonts w:ascii="Times New Roman" w:hAnsi="Times New Roman" w:cs="Times New Roman"/>
          <w:bCs/>
          <w:sz w:val="24"/>
          <w:szCs w:val="24"/>
        </w:rPr>
        <w:t>.</w:t>
      </w:r>
      <w:r w:rsidR="00174C67" w:rsidRPr="00174C67">
        <w:rPr>
          <w:rFonts w:ascii="Times New Roman" w:hAnsi="Times New Roman" w:cs="Times New Roman"/>
          <w:bCs/>
          <w:sz w:val="24"/>
          <w:szCs w:val="24"/>
        </w:rPr>
        <w:t>2022)</w:t>
      </w:r>
    </w:p>
    <w:tbl>
      <w:tblPr>
        <w:tblStyle w:val="a3"/>
        <w:tblW w:w="10644" w:type="dxa"/>
        <w:tblInd w:w="-1010" w:type="dxa"/>
        <w:tblLook w:val="04A0" w:firstRow="1" w:lastRow="0" w:firstColumn="1" w:lastColumn="0" w:noHBand="0" w:noVBand="1"/>
      </w:tblPr>
      <w:tblGrid>
        <w:gridCol w:w="356"/>
        <w:gridCol w:w="4902"/>
        <w:gridCol w:w="5386"/>
      </w:tblGrid>
      <w:tr w:rsidR="00E36810" w:rsidRPr="00E36810" w14:paraId="63CE5594" w14:textId="77777777" w:rsidTr="0088736B">
        <w:tc>
          <w:tcPr>
            <w:tcW w:w="356" w:type="dxa"/>
          </w:tcPr>
          <w:p w14:paraId="5122AB73" w14:textId="77777777" w:rsidR="00E36810" w:rsidRPr="00E36810" w:rsidRDefault="00E3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14:paraId="3A18476D" w14:textId="14A64CBB" w:rsidR="00E36810" w:rsidRPr="00D9433E" w:rsidRDefault="00E36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3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Действие</w:t>
            </w:r>
          </w:p>
        </w:tc>
        <w:tc>
          <w:tcPr>
            <w:tcW w:w="5386" w:type="dxa"/>
          </w:tcPr>
          <w:p w14:paraId="5078E29C" w14:textId="57614C1A" w:rsidR="00E36810" w:rsidRPr="00D9433E" w:rsidRDefault="00D943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3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подать заявление</w:t>
            </w:r>
          </w:p>
        </w:tc>
      </w:tr>
      <w:tr w:rsidR="00AD4E56" w:rsidRPr="00E36810" w14:paraId="21F2E4F0" w14:textId="77777777" w:rsidTr="0088736B">
        <w:trPr>
          <w:trHeight w:val="360"/>
        </w:trPr>
        <w:tc>
          <w:tcPr>
            <w:tcW w:w="356" w:type="dxa"/>
          </w:tcPr>
          <w:p w14:paraId="7DB5FF4E" w14:textId="01655599" w:rsidR="00AD4E56" w:rsidRPr="00E36810" w:rsidRDefault="00E2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2" w:type="dxa"/>
          </w:tcPr>
          <w:p w14:paraId="3B146FBC" w14:textId="18D86292" w:rsidR="00AD4E56" w:rsidRPr="00A9520D" w:rsidRDefault="00AD4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пенсии по старости:</w:t>
            </w:r>
          </w:p>
          <w:p w14:paraId="344F5FDF" w14:textId="0446299C" w:rsidR="00AD4E56" w:rsidRPr="00A9520D" w:rsidRDefault="00E2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страховая часть; </w:t>
            </w:r>
          </w:p>
          <w:p w14:paraId="099E26A1" w14:textId="143DFFA9" w:rsidR="00E20BFA" w:rsidRDefault="00E2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накопительная часть</w:t>
            </w:r>
            <w:r w:rsid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5AF44" w14:textId="77777777" w:rsidR="00356D89" w:rsidRDefault="0035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9D37" w14:textId="77777777" w:rsidR="00A9520D" w:rsidRDefault="00A952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Заявление можно подать не ранее чем за месяц до достижения соответствующего возраста.</w:t>
            </w:r>
          </w:p>
          <w:p w14:paraId="2D60F76A" w14:textId="77777777" w:rsidR="00377996" w:rsidRDefault="003779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104CCB" w14:textId="37A41907" w:rsidR="00377996" w:rsidRPr="00A9520D" w:rsidRDefault="003779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ADD558" w14:textId="0AEA3693" w:rsidR="00AD4E56" w:rsidRDefault="0085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  <w:r w:rsidR="00267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2677CF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портал Госуслуги)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E40C88" w14:textId="405A9176" w:rsidR="00854645" w:rsidRDefault="0085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Клиентская служба </w:t>
            </w:r>
            <w:r w:rsidR="008E7FB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Пенсионного фонда РФ;</w:t>
            </w:r>
          </w:p>
          <w:p w14:paraId="043014EF" w14:textId="1D92A437" w:rsidR="00854645" w:rsidRDefault="0085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предоставления государственных </w:t>
            </w:r>
            <w:proofErr w:type="gramStart"/>
            <w:r w:rsidR="00967270">
              <w:rPr>
                <w:rFonts w:ascii="Times New Roman" w:hAnsi="Times New Roman" w:cs="Times New Roman"/>
                <w:sz w:val="24"/>
                <w:szCs w:val="24"/>
              </w:rPr>
              <w:t>услуг  (</w:t>
            </w:r>
            <w:proofErr w:type="gramEnd"/>
            <w:r w:rsidR="00837487">
              <w:rPr>
                <w:rFonts w:ascii="Times New Roman" w:hAnsi="Times New Roman" w:cs="Times New Roman"/>
                <w:sz w:val="24"/>
                <w:szCs w:val="24"/>
              </w:rPr>
              <w:t xml:space="preserve"> 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EF284" w14:textId="2D67EEFB" w:rsidR="00854645" w:rsidRPr="002677CF" w:rsidRDefault="00854645" w:rsidP="00DD192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677CF">
              <w:rPr>
                <w:rFonts w:ascii="Times New Roman" w:hAnsi="Times New Roman" w:cs="Times New Roman"/>
                <w:i/>
                <w:iCs/>
              </w:rPr>
              <w:t xml:space="preserve">Граждане, формирующие средства пенсионных накоплений в негосударственном пенсионном фонде, подают заявление о назначении </w:t>
            </w:r>
            <w:r w:rsidR="00356D89" w:rsidRPr="002677CF">
              <w:rPr>
                <w:rFonts w:ascii="Times New Roman" w:hAnsi="Times New Roman" w:cs="Times New Roman"/>
                <w:i/>
                <w:iCs/>
              </w:rPr>
              <w:t>накопительной пенсии в соответствующий негосуда</w:t>
            </w:r>
            <w:r w:rsidR="007A3260">
              <w:rPr>
                <w:rFonts w:ascii="Times New Roman" w:hAnsi="Times New Roman" w:cs="Times New Roman"/>
                <w:i/>
                <w:iCs/>
              </w:rPr>
              <w:t>р</w:t>
            </w:r>
            <w:r w:rsidR="00356D89" w:rsidRPr="002677CF">
              <w:rPr>
                <w:rFonts w:ascii="Times New Roman" w:hAnsi="Times New Roman" w:cs="Times New Roman"/>
                <w:i/>
                <w:iCs/>
              </w:rPr>
              <w:t>ственный пенсионный фонд.</w:t>
            </w:r>
          </w:p>
        </w:tc>
      </w:tr>
      <w:tr w:rsidR="00E36810" w:rsidRPr="00E36810" w14:paraId="32730B39" w14:textId="77777777" w:rsidTr="0088736B">
        <w:tc>
          <w:tcPr>
            <w:tcW w:w="356" w:type="dxa"/>
          </w:tcPr>
          <w:p w14:paraId="7E45A15A" w14:textId="6D6EA2FC" w:rsidR="00E36810" w:rsidRPr="00E36810" w:rsidRDefault="008C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2" w:type="dxa"/>
          </w:tcPr>
          <w:p w14:paraId="504BF58D" w14:textId="486F80AD" w:rsidR="00E36810" w:rsidRPr="00A9520D" w:rsidRDefault="00AD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социальной карты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временного </w:t>
            </w:r>
            <w:r w:rsidR="00E20BFA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льготного </w:t>
            </w:r>
            <w:proofErr w:type="gramStart"/>
            <w:r w:rsidR="00E20BFA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проездного 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билета</w:t>
            </w:r>
            <w:proofErr w:type="gramEnd"/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(ВЕСБ)</w:t>
            </w:r>
            <w:r w:rsidR="00E20BFA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городского транспорта (кроме такси) и справки для </w:t>
            </w:r>
            <w:r w:rsidR="006B24F4" w:rsidRPr="00A9520D">
              <w:rPr>
                <w:rFonts w:ascii="Times New Roman" w:hAnsi="Times New Roman" w:cs="Times New Roman"/>
                <w:sz w:val="24"/>
                <w:szCs w:val="24"/>
              </w:rPr>
              <w:t>приобретения билетов в пригородных железнодорожных кассах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BFA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F4" w:rsidRPr="00A952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</w:t>
            </w:r>
            <w:r w:rsidR="006B24F4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и выдачи социальной карты</w:t>
            </w:r>
            <w:r w:rsidR="008C0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6B2696F2" w14:textId="24364BDD" w:rsidR="0066702D" w:rsidRDefault="00AD4E56" w:rsidP="00B2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В МФЦ </w:t>
            </w:r>
            <w:r w:rsidR="00A95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после получения справк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D24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подразделения 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Пенсионного </w:t>
            </w:r>
            <w:proofErr w:type="gramStart"/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End"/>
            <w:r w:rsidR="00B2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8B" w:rsidRPr="00A9520D">
              <w:rPr>
                <w:rFonts w:ascii="Times New Roman" w:hAnsi="Times New Roman" w:cs="Times New Roman"/>
                <w:sz w:val="24"/>
                <w:szCs w:val="24"/>
              </w:rPr>
              <w:t>о назначении пенсии</w:t>
            </w:r>
            <w:r w:rsidR="00E20BFA"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или установления статуса </w:t>
            </w:r>
            <w:proofErr w:type="spellStart"/>
            <w:r w:rsidR="00E20BFA" w:rsidRPr="00A9520D">
              <w:rPr>
                <w:rFonts w:ascii="Times New Roman" w:hAnsi="Times New Roman" w:cs="Times New Roman"/>
                <w:sz w:val="24"/>
                <w:szCs w:val="24"/>
              </w:rPr>
              <w:t>предпенсионера</w:t>
            </w:r>
            <w:proofErr w:type="spellEnd"/>
            <w:r w:rsidR="00A95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0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4259DD" w14:textId="77777777" w:rsidR="00E36810" w:rsidRDefault="008C0BEB" w:rsidP="00B24A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Требуемые документы: паспорт, документы о праве на льготы (кроме подтверждения статуса </w:t>
            </w:r>
            <w:proofErr w:type="spellStart"/>
            <w:r w:rsidRPr="0066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предпенсионера</w:t>
            </w:r>
            <w:proofErr w:type="spellEnd"/>
            <w:r w:rsidRPr="0066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), полис ОМС, </w:t>
            </w:r>
            <w:proofErr w:type="gramStart"/>
            <w:r w:rsidRPr="0066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СНИЛС ,</w:t>
            </w:r>
            <w:proofErr w:type="gramEnd"/>
            <w:r w:rsidRPr="0066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6702D" w:rsidRPr="0066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фото 3х4</w:t>
            </w:r>
            <w:r w:rsidR="0066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D1805CE" w14:textId="4F6B73B2" w:rsidR="00C84670" w:rsidRPr="0066702D" w:rsidRDefault="00C84670" w:rsidP="00B24A7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36810" w:rsidRPr="00E36810" w14:paraId="13B9EA64" w14:textId="77777777" w:rsidTr="0088736B">
        <w:tc>
          <w:tcPr>
            <w:tcW w:w="356" w:type="dxa"/>
          </w:tcPr>
          <w:p w14:paraId="0282625A" w14:textId="25280E96" w:rsidR="00E36810" w:rsidRPr="00E36810" w:rsidRDefault="005D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2" w:type="dxa"/>
          </w:tcPr>
          <w:p w14:paraId="5F03C599" w14:textId="61A5DF08" w:rsidR="00E36810" w:rsidRPr="00A9520D" w:rsidRDefault="00FC6746" w:rsidP="00FC6746">
            <w:pPr>
              <w:pStyle w:val="a4"/>
              <w:rPr>
                <w:sz w:val="24"/>
                <w:szCs w:val="24"/>
              </w:rPr>
            </w:pPr>
            <w:r w:rsidRPr="00A9520D">
              <w:rPr>
                <w:bCs/>
                <w:sz w:val="24"/>
                <w:szCs w:val="24"/>
              </w:rPr>
              <w:t xml:space="preserve">Назначение </w:t>
            </w:r>
            <w:r w:rsidRPr="00A9520D">
              <w:rPr>
                <w:b/>
                <w:sz w:val="24"/>
                <w:szCs w:val="24"/>
              </w:rPr>
              <w:t>р</w:t>
            </w:r>
            <w:r w:rsidR="004C0E2A" w:rsidRPr="00A9520D">
              <w:rPr>
                <w:b/>
                <w:sz w:val="24"/>
                <w:szCs w:val="24"/>
              </w:rPr>
              <w:t>егиональн</w:t>
            </w:r>
            <w:r w:rsidRPr="00A9520D">
              <w:rPr>
                <w:b/>
                <w:sz w:val="24"/>
                <w:szCs w:val="24"/>
              </w:rPr>
              <w:t>ой</w:t>
            </w:r>
            <w:r w:rsidR="004C0E2A" w:rsidRPr="00A9520D">
              <w:rPr>
                <w:b/>
                <w:sz w:val="24"/>
                <w:szCs w:val="24"/>
              </w:rPr>
              <w:t xml:space="preserve"> социальн</w:t>
            </w:r>
            <w:r w:rsidRPr="00A9520D">
              <w:rPr>
                <w:b/>
                <w:sz w:val="24"/>
                <w:szCs w:val="24"/>
              </w:rPr>
              <w:t>ой</w:t>
            </w:r>
            <w:r w:rsidR="004C0E2A" w:rsidRPr="00A9520D">
              <w:rPr>
                <w:b/>
                <w:sz w:val="24"/>
                <w:szCs w:val="24"/>
              </w:rPr>
              <w:t xml:space="preserve"> доплат</w:t>
            </w:r>
            <w:r w:rsidRPr="00A9520D">
              <w:rPr>
                <w:b/>
                <w:sz w:val="24"/>
                <w:szCs w:val="24"/>
              </w:rPr>
              <w:t>ы</w:t>
            </w:r>
            <w:r w:rsidR="00AE7E6C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AE7E6C">
              <w:rPr>
                <w:b/>
                <w:sz w:val="24"/>
                <w:szCs w:val="24"/>
              </w:rPr>
              <w:t>РСД)</w:t>
            </w:r>
            <w:r w:rsidR="004C0E2A" w:rsidRPr="00A9520D">
              <w:rPr>
                <w:b/>
                <w:sz w:val="24"/>
                <w:szCs w:val="24"/>
              </w:rPr>
              <w:t xml:space="preserve">  к</w:t>
            </w:r>
            <w:proofErr w:type="gramEnd"/>
            <w:r w:rsidR="004C0E2A" w:rsidRPr="00A9520D">
              <w:rPr>
                <w:b/>
                <w:sz w:val="24"/>
                <w:szCs w:val="24"/>
              </w:rPr>
              <w:t xml:space="preserve"> пенсии до величины городского социального стандарта</w:t>
            </w:r>
            <w:r w:rsidR="009C71FC" w:rsidRPr="00A9520D">
              <w:rPr>
                <w:b/>
                <w:sz w:val="24"/>
                <w:szCs w:val="24"/>
              </w:rPr>
              <w:t>.</w:t>
            </w:r>
            <w:r w:rsidR="00AD71F9" w:rsidRPr="00A9520D">
              <w:rPr>
                <w:sz w:val="24"/>
                <w:szCs w:val="24"/>
              </w:rPr>
              <w:t xml:space="preserve"> Указанная выплата предоставляется неработающим пенсионерам, получающим пенсию в городе Москве при условии регистрации по месту жительства в городе Москве и ее продолжительности </w:t>
            </w:r>
            <w:r w:rsidR="00AD71F9" w:rsidRPr="00A9520D">
              <w:rPr>
                <w:b/>
                <w:bCs/>
                <w:sz w:val="24"/>
                <w:szCs w:val="24"/>
              </w:rPr>
              <w:t>не менее 10 лет</w:t>
            </w:r>
            <w:r w:rsidR="00AD71F9" w:rsidRPr="00A9520D">
              <w:rPr>
                <w:sz w:val="24"/>
                <w:szCs w:val="24"/>
              </w:rPr>
              <w:t xml:space="preserve"> (в общей сложности).</w:t>
            </w:r>
            <w:r w:rsidRPr="00A9520D">
              <w:rPr>
                <w:sz w:val="24"/>
                <w:szCs w:val="24"/>
              </w:rPr>
              <w:t xml:space="preserve"> </w:t>
            </w:r>
            <w:r w:rsidR="00AD71F9" w:rsidRPr="00DD192E">
              <w:rPr>
                <w:bCs/>
                <w:i/>
                <w:iCs/>
                <w:sz w:val="24"/>
                <w:szCs w:val="24"/>
              </w:rPr>
              <w:t>Величина городского социального стандарта в 2022 году составляет 21 193 руб.</w:t>
            </w:r>
          </w:p>
        </w:tc>
        <w:tc>
          <w:tcPr>
            <w:tcW w:w="5386" w:type="dxa"/>
          </w:tcPr>
          <w:p w14:paraId="79081E45" w14:textId="77777777" w:rsidR="007D0464" w:rsidRDefault="007D0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738C" w14:textId="324415E1" w:rsidR="00E36810" w:rsidRPr="00A9520D" w:rsidRDefault="00AD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C6746"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1FC" w:rsidRPr="00E36810" w14:paraId="4B0DB7D9" w14:textId="77777777" w:rsidTr="0088736B">
        <w:tc>
          <w:tcPr>
            <w:tcW w:w="356" w:type="dxa"/>
          </w:tcPr>
          <w:p w14:paraId="5E61BB8B" w14:textId="0CC44791" w:rsidR="009C71FC" w:rsidRPr="00E36810" w:rsidRDefault="005D2E47" w:rsidP="009C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2" w:type="dxa"/>
          </w:tcPr>
          <w:p w14:paraId="03605776" w14:textId="0BFE5BE5" w:rsidR="009C71FC" w:rsidRPr="00A9520D" w:rsidRDefault="009C71FC" w:rsidP="009C71FC">
            <w:pPr>
              <w:pStyle w:val="a4"/>
              <w:rPr>
                <w:bCs/>
                <w:sz w:val="24"/>
                <w:szCs w:val="24"/>
              </w:rPr>
            </w:pPr>
            <w:r w:rsidRPr="00A9520D">
              <w:rPr>
                <w:bCs/>
                <w:sz w:val="24"/>
                <w:szCs w:val="24"/>
              </w:rPr>
              <w:t xml:space="preserve">Назначение </w:t>
            </w:r>
            <w:r w:rsidRPr="00A9520D">
              <w:rPr>
                <w:b/>
                <w:sz w:val="24"/>
                <w:szCs w:val="24"/>
              </w:rPr>
              <w:t xml:space="preserve">региональной социальной </w:t>
            </w:r>
            <w:proofErr w:type="gramStart"/>
            <w:r w:rsidRPr="00A9520D">
              <w:rPr>
                <w:b/>
                <w:sz w:val="24"/>
                <w:szCs w:val="24"/>
              </w:rPr>
              <w:t xml:space="preserve">доплаты </w:t>
            </w:r>
            <w:r w:rsidR="00AE7E6C">
              <w:rPr>
                <w:b/>
                <w:sz w:val="24"/>
                <w:szCs w:val="24"/>
              </w:rPr>
              <w:t xml:space="preserve"> (</w:t>
            </w:r>
            <w:proofErr w:type="gramEnd"/>
            <w:r w:rsidR="00AE7E6C">
              <w:rPr>
                <w:b/>
                <w:sz w:val="24"/>
                <w:szCs w:val="24"/>
              </w:rPr>
              <w:t>РСД)</w:t>
            </w:r>
            <w:r w:rsidR="000F49E8">
              <w:rPr>
                <w:b/>
                <w:sz w:val="24"/>
                <w:szCs w:val="24"/>
              </w:rPr>
              <w:t xml:space="preserve"> </w:t>
            </w:r>
            <w:r w:rsidRPr="00A9520D">
              <w:rPr>
                <w:b/>
                <w:sz w:val="24"/>
                <w:szCs w:val="24"/>
              </w:rPr>
              <w:t xml:space="preserve">до величины прожиточного минимума пенсионера в городе Москве. </w:t>
            </w:r>
            <w:r w:rsidRPr="00A9520D">
              <w:rPr>
                <w:sz w:val="24"/>
                <w:szCs w:val="24"/>
              </w:rPr>
              <w:t xml:space="preserve">Указанная выплата предоставляется неработающим гражданам, </w:t>
            </w:r>
            <w:proofErr w:type="gramStart"/>
            <w:r w:rsidRPr="00A9520D">
              <w:rPr>
                <w:sz w:val="24"/>
                <w:szCs w:val="24"/>
              </w:rPr>
              <w:t>проживающим  в</w:t>
            </w:r>
            <w:proofErr w:type="gramEnd"/>
            <w:r w:rsidRPr="00A9520D">
              <w:rPr>
                <w:sz w:val="24"/>
                <w:szCs w:val="24"/>
              </w:rPr>
              <w:t xml:space="preserve"> городе Москве </w:t>
            </w:r>
            <w:r w:rsidRPr="00A9520D">
              <w:rPr>
                <w:b/>
                <w:bCs/>
                <w:sz w:val="24"/>
                <w:szCs w:val="24"/>
              </w:rPr>
              <w:t>менее 10 лет</w:t>
            </w:r>
            <w:r w:rsidRPr="00A9520D">
              <w:rPr>
                <w:sz w:val="24"/>
                <w:szCs w:val="24"/>
              </w:rPr>
              <w:t xml:space="preserve"> и получающим пенсию в городе Москве.</w:t>
            </w:r>
          </w:p>
          <w:p w14:paraId="6664ACB2" w14:textId="03E3569C" w:rsidR="009C71FC" w:rsidRPr="00DD192E" w:rsidRDefault="009C71FC" w:rsidP="009C71FC">
            <w:pPr>
              <w:pStyle w:val="a4"/>
              <w:rPr>
                <w:i/>
                <w:iCs/>
                <w:sz w:val="24"/>
                <w:szCs w:val="24"/>
              </w:rPr>
            </w:pPr>
            <w:r w:rsidRPr="00DD192E">
              <w:rPr>
                <w:bCs/>
                <w:i/>
                <w:iCs/>
                <w:sz w:val="24"/>
                <w:szCs w:val="24"/>
              </w:rPr>
              <w:t>Величина прожиточного минимума пенсионера в городе Москве в 2022 году составляет 14 009 руб.</w:t>
            </w:r>
            <w:r w:rsidRPr="00DD192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4E7D6EC8" w14:textId="77777777" w:rsidR="007D0464" w:rsidRDefault="007D0464" w:rsidP="00EA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6D3C" w14:textId="477E2C7C" w:rsidR="00EA4FEE" w:rsidRPr="00EA4FEE" w:rsidRDefault="00EA4FEE" w:rsidP="00EA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4FEE"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 w:rsidRPr="00EA4FEE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после получения сведений из Пенсионного фонда РФ о назначении </w:t>
            </w:r>
            <w:proofErr w:type="gramStart"/>
            <w:r w:rsidRPr="00EA4FEE">
              <w:rPr>
                <w:rFonts w:ascii="Times New Roman" w:hAnsi="Times New Roman" w:cs="Times New Roman"/>
                <w:sz w:val="24"/>
                <w:szCs w:val="24"/>
              </w:rPr>
              <w:t xml:space="preserve">пенсии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размере </w:t>
            </w:r>
            <w:r w:rsidRPr="00EA4FEE">
              <w:rPr>
                <w:rFonts w:ascii="Times New Roman" w:hAnsi="Times New Roman" w:cs="Times New Roman"/>
                <w:sz w:val="24"/>
                <w:szCs w:val="24"/>
              </w:rPr>
              <w:t>ниже прожиточного минимума пенсионера.</w:t>
            </w:r>
          </w:p>
          <w:p w14:paraId="06A90F85" w14:textId="1AB05896" w:rsidR="00EA4FEE" w:rsidRDefault="00EA4FEE" w:rsidP="00EA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E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настоящее время сохранена возможность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</w:t>
            </w:r>
          </w:p>
          <w:p w14:paraId="3F420367" w14:textId="4E5033AA" w:rsidR="009C71FC" w:rsidRPr="00A9520D" w:rsidRDefault="009C71FC" w:rsidP="00EA4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7AC" w:rsidRPr="00E36810" w14:paraId="3ADE6759" w14:textId="77777777" w:rsidTr="0088736B">
        <w:tc>
          <w:tcPr>
            <w:tcW w:w="356" w:type="dxa"/>
          </w:tcPr>
          <w:p w14:paraId="74EA5E46" w14:textId="7D6972A1" w:rsidR="00F047AC" w:rsidRDefault="007A3260" w:rsidP="009C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2" w:type="dxa"/>
          </w:tcPr>
          <w:p w14:paraId="55CA13A2" w14:textId="77777777" w:rsidR="00967270" w:rsidRDefault="00AE7E6C" w:rsidP="00967270">
            <w:pPr>
              <w:pStyle w:val="a4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Назначение е</w:t>
            </w:r>
            <w:r w:rsidR="00F047AC" w:rsidRPr="00201310">
              <w:rPr>
                <w:b/>
                <w:sz w:val="24"/>
                <w:szCs w:val="24"/>
              </w:rPr>
              <w:t>жемесячн</w:t>
            </w:r>
            <w:r>
              <w:rPr>
                <w:b/>
                <w:sz w:val="24"/>
                <w:szCs w:val="24"/>
              </w:rPr>
              <w:t>ой</w:t>
            </w:r>
            <w:r w:rsidR="00F047AC" w:rsidRPr="00201310">
              <w:rPr>
                <w:b/>
                <w:sz w:val="24"/>
                <w:szCs w:val="24"/>
              </w:rPr>
              <w:t xml:space="preserve"> компенсационн</w:t>
            </w:r>
            <w:r>
              <w:rPr>
                <w:b/>
                <w:sz w:val="24"/>
                <w:szCs w:val="24"/>
              </w:rPr>
              <w:t>ой</w:t>
            </w:r>
            <w:r w:rsidR="00F047AC" w:rsidRPr="00201310">
              <w:rPr>
                <w:b/>
                <w:sz w:val="24"/>
                <w:szCs w:val="24"/>
              </w:rPr>
              <w:t xml:space="preserve"> выплат</w:t>
            </w:r>
            <w:r>
              <w:rPr>
                <w:b/>
                <w:sz w:val="24"/>
                <w:szCs w:val="24"/>
              </w:rPr>
              <w:t>ы</w:t>
            </w:r>
            <w:r w:rsidR="00F047AC" w:rsidRPr="00201310">
              <w:rPr>
                <w:b/>
                <w:sz w:val="24"/>
                <w:szCs w:val="24"/>
              </w:rPr>
              <w:t xml:space="preserve"> к пенсии</w:t>
            </w:r>
            <w:r>
              <w:rPr>
                <w:b/>
                <w:sz w:val="24"/>
                <w:szCs w:val="24"/>
              </w:rPr>
              <w:t xml:space="preserve"> (ЕКВ) </w:t>
            </w:r>
            <w:r w:rsidR="00967270">
              <w:rPr>
                <w:b/>
                <w:sz w:val="24"/>
                <w:szCs w:val="24"/>
              </w:rPr>
              <w:t xml:space="preserve"> работающим пенсионерам</w:t>
            </w:r>
            <w:r>
              <w:rPr>
                <w:b/>
                <w:sz w:val="24"/>
                <w:szCs w:val="24"/>
              </w:rPr>
              <w:t>,</w:t>
            </w:r>
            <w:r w:rsidR="00967270">
              <w:rPr>
                <w:b/>
                <w:sz w:val="24"/>
                <w:szCs w:val="24"/>
              </w:rPr>
              <w:t xml:space="preserve"> </w:t>
            </w:r>
            <w:r w:rsidR="00201310" w:rsidRPr="002B2779">
              <w:rPr>
                <w:sz w:val="24"/>
              </w:rPr>
              <w:t>заняты</w:t>
            </w:r>
            <w:r>
              <w:rPr>
                <w:sz w:val="24"/>
              </w:rPr>
              <w:t>м</w:t>
            </w:r>
            <w:r w:rsidR="00201310" w:rsidRPr="002B2779">
              <w:rPr>
                <w:sz w:val="24"/>
              </w:rPr>
              <w:t xml:space="preserve"> на отдельных должностях  в </w:t>
            </w:r>
            <w:r w:rsidR="00201310">
              <w:rPr>
                <w:sz w:val="24"/>
              </w:rPr>
              <w:t xml:space="preserve">государственных и муниципальных </w:t>
            </w:r>
            <w:r w:rsidR="00201310" w:rsidRPr="002B2779">
              <w:rPr>
                <w:sz w:val="24"/>
              </w:rPr>
              <w:t>учреждениях</w:t>
            </w:r>
            <w:r w:rsidR="00201310">
              <w:rPr>
                <w:sz w:val="24"/>
              </w:rPr>
              <w:t xml:space="preserve"> образования, здравоохранения, социальной защиты населения, культуры, физической культуры и спорта, государственной ветеринарной службы, </w:t>
            </w:r>
            <w:r w:rsidR="00201310">
              <w:rPr>
                <w:sz w:val="24"/>
              </w:rPr>
              <w:lastRenderedPageBreak/>
              <w:t>библиотеках (архивах), отделах записи актов гражданского состояния, осуществляющих деятельность на территории города  Москвы или Московской области, Государственном казенном учреждении города Москвы Центре занятости населения города Москвы</w:t>
            </w:r>
            <w:r>
              <w:rPr>
                <w:sz w:val="24"/>
              </w:rPr>
              <w:t>.</w:t>
            </w:r>
            <w:r w:rsidR="00395289" w:rsidRPr="00F05EC2">
              <w:rPr>
                <w:sz w:val="24"/>
              </w:rPr>
              <w:t xml:space="preserve"> </w:t>
            </w:r>
          </w:p>
          <w:p w14:paraId="6B08E008" w14:textId="5C697C15" w:rsidR="00395289" w:rsidRPr="00F05EC2" w:rsidRDefault="00395289" w:rsidP="0096727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ЕКВ </w:t>
            </w:r>
            <w:r w:rsidRPr="00F05EC2">
              <w:rPr>
                <w:sz w:val="24"/>
              </w:rPr>
              <w:t xml:space="preserve">назначается </w:t>
            </w:r>
            <w:r w:rsidRPr="00395289">
              <w:rPr>
                <w:sz w:val="24"/>
                <w:u w:val="single"/>
              </w:rPr>
              <w:t>при соблюдении следующих условий:</w:t>
            </w:r>
          </w:p>
          <w:p w14:paraId="4E878DDD" w14:textId="672A1166" w:rsidR="00395289" w:rsidRDefault="00395289" w:rsidP="00395289">
            <w:pPr>
              <w:pStyle w:val="aa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работа осуществляется в государственном или муниципальном бюджетном учреждении соц</w:t>
            </w:r>
            <w:r w:rsidR="00EA4FEE">
              <w:rPr>
                <w:sz w:val="24"/>
              </w:rPr>
              <w:t>.</w:t>
            </w:r>
            <w:r>
              <w:rPr>
                <w:sz w:val="24"/>
              </w:rPr>
              <w:t xml:space="preserve"> сферы;</w:t>
            </w:r>
          </w:p>
          <w:p w14:paraId="415A33F9" w14:textId="15E112A7" w:rsidR="00395289" w:rsidRDefault="00395289" w:rsidP="00395289">
            <w:pPr>
              <w:pStyle w:val="aa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занимаемая должность поименована в Перечне профессий и должностей (</w:t>
            </w:r>
            <w:r w:rsidRPr="00395289">
              <w:rPr>
                <w:i/>
                <w:iCs/>
                <w:sz w:val="24"/>
              </w:rPr>
              <w:t xml:space="preserve">см. на </w:t>
            </w:r>
            <w:proofErr w:type="gramStart"/>
            <w:r w:rsidRPr="00395289">
              <w:rPr>
                <w:i/>
                <w:iCs/>
                <w:sz w:val="24"/>
              </w:rPr>
              <w:t>сайте  ДТСЗН</w:t>
            </w:r>
            <w:proofErr w:type="gramEnd"/>
            <w:r w:rsidRPr="00395289">
              <w:rPr>
                <w:i/>
                <w:iCs/>
                <w:sz w:val="24"/>
              </w:rPr>
              <w:t xml:space="preserve"> города Москвы -  </w:t>
            </w:r>
            <w:proofErr w:type="spellStart"/>
            <w:r w:rsidRPr="00395289">
              <w:rPr>
                <w:i/>
                <w:iCs/>
                <w:sz w:val="24"/>
                <w:lang w:val="en-US"/>
              </w:rPr>
              <w:t>dszn</w:t>
            </w:r>
            <w:proofErr w:type="spellEnd"/>
            <w:r w:rsidRPr="00395289">
              <w:rPr>
                <w:i/>
                <w:iCs/>
                <w:sz w:val="24"/>
              </w:rPr>
              <w:t>.</w:t>
            </w:r>
            <w:proofErr w:type="spellStart"/>
            <w:r w:rsidRPr="00395289">
              <w:rPr>
                <w:i/>
                <w:iCs/>
                <w:sz w:val="24"/>
                <w:lang w:val="en-US"/>
              </w:rPr>
              <w:t>ru</w:t>
            </w:r>
            <w:proofErr w:type="spellEnd"/>
            <w:r w:rsidRPr="00395289">
              <w:rPr>
                <w:i/>
                <w:iCs/>
                <w:sz w:val="24"/>
              </w:rPr>
              <w:t xml:space="preserve"> в разделе «Деятельность» - «Социальные выплаты и пособия»);</w:t>
            </w:r>
          </w:p>
          <w:p w14:paraId="5E2FA1FB" w14:textId="5209170E" w:rsidR="00201310" w:rsidRPr="00A9520D" w:rsidRDefault="00395289" w:rsidP="00B24A7A">
            <w:pPr>
              <w:pStyle w:val="aa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- среднемесячная заработная плата </w:t>
            </w:r>
            <w:proofErr w:type="gramStart"/>
            <w:r>
              <w:rPr>
                <w:sz w:val="24"/>
              </w:rPr>
              <w:t>не  превышает</w:t>
            </w:r>
            <w:proofErr w:type="gramEnd"/>
            <w:r>
              <w:rPr>
                <w:sz w:val="24"/>
              </w:rPr>
              <w:t xml:space="preserve"> 20 тыс. руб. </w:t>
            </w:r>
          </w:p>
        </w:tc>
        <w:tc>
          <w:tcPr>
            <w:tcW w:w="5386" w:type="dxa"/>
          </w:tcPr>
          <w:p w14:paraId="188938D8" w14:textId="77777777" w:rsidR="00F047AC" w:rsidRDefault="00F047AC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1271" w14:textId="0F363872" w:rsidR="00967270" w:rsidRPr="00A9520D" w:rsidRDefault="00967270" w:rsidP="009C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26E" w:rsidRPr="00E36810" w14:paraId="21D7C60A" w14:textId="77777777" w:rsidTr="0088736B">
        <w:trPr>
          <w:trHeight w:val="4384"/>
        </w:trPr>
        <w:tc>
          <w:tcPr>
            <w:tcW w:w="356" w:type="dxa"/>
            <w:vMerge w:val="restart"/>
          </w:tcPr>
          <w:p w14:paraId="71A07B52" w14:textId="59303BDB" w:rsidR="005B126E" w:rsidRDefault="007A3260" w:rsidP="00377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2" w:type="dxa"/>
          </w:tcPr>
          <w:p w14:paraId="49A69FD1" w14:textId="77777777" w:rsidR="005B126E" w:rsidRDefault="005B126E" w:rsidP="00377996">
            <w:pPr>
              <w:pStyle w:val="a4"/>
              <w:rPr>
                <w:b/>
                <w:bCs/>
                <w:color w:val="333333"/>
                <w:sz w:val="24"/>
                <w:szCs w:val="24"/>
              </w:rPr>
            </w:pPr>
            <w:r w:rsidRPr="00942EE5">
              <w:rPr>
                <w:b/>
                <w:bCs/>
                <w:color w:val="333333"/>
                <w:sz w:val="24"/>
                <w:szCs w:val="24"/>
              </w:rPr>
              <w:t xml:space="preserve">Назначение ежемесячной компенсации </w:t>
            </w:r>
          </w:p>
          <w:p w14:paraId="25D71B4C" w14:textId="22DC63F6" w:rsidR="005B126E" w:rsidRPr="00FE2507" w:rsidRDefault="005B126E" w:rsidP="00FE25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абонентам телефонных сетей на оплату услуг местной телефонной связи </w:t>
            </w:r>
          </w:p>
          <w:p w14:paraId="49F4C43D" w14:textId="7022A5FF" w:rsidR="005B126E" w:rsidRDefault="005B126E" w:rsidP="00377996">
            <w:pPr>
              <w:pStyle w:val="a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Право на компенсацию имеют лица, имеющие место жительства в городе Москве, являющиеся </w:t>
            </w:r>
            <w:proofErr w:type="gramStart"/>
            <w:r>
              <w:rPr>
                <w:color w:val="333333"/>
                <w:sz w:val="24"/>
                <w:szCs w:val="24"/>
              </w:rPr>
              <w:t>абонентами  телефонных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сетей (за исключением абонентов сотовой связи) и относящиеся  к  отдельным  льготным категориям граждан, в том числе:</w:t>
            </w:r>
          </w:p>
          <w:p w14:paraId="617ED8F5" w14:textId="47ED5436" w:rsidR="005B126E" w:rsidRDefault="005B126E" w:rsidP="00377996">
            <w:pPr>
              <w:pStyle w:val="a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ветераны труда,</w:t>
            </w:r>
          </w:p>
          <w:p w14:paraId="08F1D193" w14:textId="3FB44156" w:rsidR="005B126E" w:rsidRDefault="005B126E" w:rsidP="00377996">
            <w:pPr>
              <w:pStyle w:val="a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пенсионеры (женщины старше 55 лет и мужчины старше 60 лет), проживающие одиноко;</w:t>
            </w:r>
          </w:p>
          <w:p w14:paraId="34A7E06A" w14:textId="62B30322" w:rsidR="00C74390" w:rsidRPr="00AB164D" w:rsidRDefault="00C74390" w:rsidP="007D046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семьи, состоящие только из пенсионеров (женщины старше 55 лет и мужчины старше 60 лет);</w:t>
            </w:r>
          </w:p>
        </w:tc>
        <w:tc>
          <w:tcPr>
            <w:tcW w:w="5386" w:type="dxa"/>
          </w:tcPr>
          <w:p w14:paraId="291699DC" w14:textId="77777777" w:rsidR="005B126E" w:rsidRDefault="005B126E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626FF" w14:textId="77777777" w:rsidR="005B126E" w:rsidRDefault="005B126E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7EB4" w14:textId="77777777" w:rsidR="005B126E" w:rsidRDefault="005B126E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0603" w14:textId="77777777" w:rsidR="005B126E" w:rsidRDefault="005B126E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29950" w14:textId="77777777" w:rsidR="005B126E" w:rsidRDefault="005B126E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E2C4" w14:textId="77777777" w:rsidR="005B126E" w:rsidRDefault="005B126E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401B" w14:textId="14EC55A6" w:rsidR="007A3260" w:rsidRDefault="007A3260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8DCE" w14:textId="77777777" w:rsidR="007D0464" w:rsidRDefault="007D0464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85B3" w14:textId="77777777" w:rsidR="007A3260" w:rsidRDefault="007A3260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92471" w14:textId="68C8D08B" w:rsidR="005B126E" w:rsidRPr="00A9520D" w:rsidRDefault="005B126E" w:rsidP="00EA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26E" w:rsidRPr="00E36810" w14:paraId="311B1EBC" w14:textId="77777777" w:rsidTr="007D0464">
        <w:trPr>
          <w:trHeight w:val="651"/>
        </w:trPr>
        <w:tc>
          <w:tcPr>
            <w:tcW w:w="356" w:type="dxa"/>
            <w:vMerge/>
          </w:tcPr>
          <w:p w14:paraId="47009CD6" w14:textId="77777777" w:rsidR="005B126E" w:rsidRDefault="005B126E" w:rsidP="0037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14:paraId="7D8D9867" w14:textId="77777777" w:rsidR="005B126E" w:rsidRPr="00942EE5" w:rsidRDefault="005B126E" w:rsidP="005B126E">
            <w:pPr>
              <w:pStyle w:val="a4"/>
              <w:rPr>
                <w:b/>
                <w:bCs/>
                <w:color w:val="333333"/>
                <w:sz w:val="24"/>
                <w:szCs w:val="24"/>
              </w:rPr>
            </w:pPr>
            <w:r w:rsidRPr="00AB164D">
              <w:rPr>
                <w:color w:val="333333"/>
                <w:sz w:val="24"/>
                <w:szCs w:val="24"/>
              </w:rPr>
              <w:t>- неработающие пенсионеры, на иждивении которых есть дети в возрасте до 18 лет.</w:t>
            </w:r>
          </w:p>
        </w:tc>
        <w:tc>
          <w:tcPr>
            <w:tcW w:w="5386" w:type="dxa"/>
          </w:tcPr>
          <w:p w14:paraId="39EF4BE6" w14:textId="77777777" w:rsidR="005B126E" w:rsidRDefault="005B126E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МФЦ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C9F61" w14:textId="39883894" w:rsidR="00C84670" w:rsidRPr="00A9520D" w:rsidRDefault="00C84670" w:rsidP="005B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96" w:rsidRPr="00E36810" w14:paraId="06E8FBFD" w14:textId="77777777" w:rsidTr="007D0464">
        <w:trPr>
          <w:trHeight w:val="2673"/>
        </w:trPr>
        <w:tc>
          <w:tcPr>
            <w:tcW w:w="356" w:type="dxa"/>
          </w:tcPr>
          <w:p w14:paraId="5B6B8F26" w14:textId="70DC2BCE" w:rsidR="00377996" w:rsidRDefault="007A3260" w:rsidP="00377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2" w:type="dxa"/>
          </w:tcPr>
          <w:p w14:paraId="485F7A26" w14:textId="315DCE8B" w:rsidR="00377996" w:rsidRPr="00B053FD" w:rsidRDefault="00377996" w:rsidP="0037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бесплатными санаторно-курортными путевками неработающих пенсионеров </w:t>
            </w:r>
            <w:r w:rsidRPr="00B053FD">
              <w:rPr>
                <w:rFonts w:ascii="Times New Roman" w:hAnsi="Times New Roman" w:cs="Times New Roman"/>
                <w:bCs/>
                <w:sz w:val="24"/>
                <w:szCs w:val="24"/>
              </w:rPr>
              <w:t>(женщины старше 55 лет и мужчины старше 60 лет) при наличии медицинских показаний,</w:t>
            </w:r>
            <w:r w:rsidRPr="00B0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возмещение расходов на проезд к месту лечения и обратно по путевкам, </w:t>
            </w:r>
            <w:proofErr w:type="gramStart"/>
            <w:r w:rsidRPr="00B053F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полученным  через</w:t>
            </w:r>
            <w:proofErr w:type="gramEnd"/>
            <w:r w:rsidRPr="00B0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органы социальной защиты.</w:t>
            </w:r>
          </w:p>
        </w:tc>
        <w:tc>
          <w:tcPr>
            <w:tcW w:w="5386" w:type="dxa"/>
          </w:tcPr>
          <w:p w14:paraId="10BCE41F" w14:textId="77777777" w:rsidR="00377996" w:rsidRDefault="00377996" w:rsidP="00D4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Неработающим пенсионерам необходимо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 справку</w:t>
            </w:r>
            <w:proofErr w:type="gram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1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053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выданную лечебно-профилактическим учреждением по месту жительства,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и подать заявление на постановку на 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бесплатной санаторно-курортной  путевки в соответствии с нормативными правовыми актами города Москвы. Заявление подается 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 w:rsidR="00012D77">
              <w:rPr>
                <w:rFonts w:ascii="Times New Roman" w:hAnsi="Times New Roman" w:cs="Times New Roman"/>
                <w:sz w:val="24"/>
                <w:szCs w:val="24"/>
              </w:rPr>
              <w:t xml:space="preserve"> или в МФЦ.</w:t>
            </w:r>
          </w:p>
          <w:p w14:paraId="11DDD960" w14:textId="547E6A32" w:rsidR="00C84670" w:rsidRPr="00A9520D" w:rsidRDefault="00C84670" w:rsidP="00D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96" w:rsidRPr="00E36810" w14:paraId="790D1CC5" w14:textId="77777777" w:rsidTr="0088736B">
        <w:trPr>
          <w:trHeight w:val="1125"/>
        </w:trPr>
        <w:tc>
          <w:tcPr>
            <w:tcW w:w="356" w:type="dxa"/>
          </w:tcPr>
          <w:p w14:paraId="508E1236" w14:textId="3A5EDB43" w:rsidR="00377996" w:rsidRDefault="007A3260" w:rsidP="00377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2" w:type="dxa"/>
          </w:tcPr>
          <w:p w14:paraId="755D87D1" w14:textId="31A1F2AC" w:rsidR="00377996" w:rsidRPr="00B053FD" w:rsidRDefault="00377996" w:rsidP="0037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Бесплатное изготовление и ремонт зубных протезов </w:t>
            </w:r>
            <w:r w:rsidRPr="00C17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расходов </w:t>
            </w:r>
            <w:r w:rsidR="00C1714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17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gramStart"/>
            <w:r w:rsidRPr="00C1714F">
              <w:rPr>
                <w:rFonts w:ascii="Times New Roman" w:hAnsi="Times New Roman" w:cs="Times New Roman"/>
                <w:bCs/>
                <w:sz w:val="24"/>
                <w:szCs w:val="24"/>
              </w:rPr>
              <w:t>оплату  стоимости</w:t>
            </w:r>
            <w:proofErr w:type="gramEnd"/>
            <w:r w:rsidRPr="00C17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драгоценных металлов и металлокерамики</w:t>
            </w:r>
            <w:r w:rsidR="00C1714F" w:rsidRPr="00C1714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203053D7" w14:textId="478A7CA8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171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города Москвы. При обращении представляется паспорт, полис ОМС, справка о назначении пенсии. </w:t>
            </w:r>
          </w:p>
        </w:tc>
      </w:tr>
      <w:tr w:rsidR="00377996" w:rsidRPr="00E36810" w14:paraId="575C4C10" w14:textId="77777777" w:rsidTr="0088736B">
        <w:trPr>
          <w:trHeight w:val="3436"/>
        </w:trPr>
        <w:tc>
          <w:tcPr>
            <w:tcW w:w="356" w:type="dxa"/>
            <w:vMerge w:val="restart"/>
          </w:tcPr>
          <w:p w14:paraId="6852D28D" w14:textId="15E7859B" w:rsidR="00377996" w:rsidRPr="00E36810" w:rsidRDefault="007A3260" w:rsidP="00377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02" w:type="dxa"/>
          </w:tcPr>
          <w:p w14:paraId="4033AEDA" w14:textId="77777777" w:rsidR="00377996" w:rsidRPr="001F3713" w:rsidRDefault="00377996" w:rsidP="0037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Ветераны труда и военной службы </w:t>
            </w:r>
            <w:r w:rsidRPr="001F3713">
              <w:rPr>
                <w:rFonts w:ascii="Times New Roman" w:hAnsi="Times New Roman" w:cs="Times New Roman"/>
                <w:bCs/>
                <w:sz w:val="24"/>
                <w:szCs w:val="24"/>
              </w:rPr>
              <w:t>при соблюдении одного из следующих условий:</w:t>
            </w:r>
          </w:p>
          <w:p w14:paraId="19C7BC16" w14:textId="77777777" w:rsidR="00377996" w:rsidRPr="001F3713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13">
              <w:rPr>
                <w:rFonts w:ascii="Times New Roman" w:hAnsi="Times New Roman" w:cs="Times New Roman"/>
                <w:sz w:val="24"/>
                <w:szCs w:val="24"/>
              </w:rPr>
              <w:t>- после назначения страховой пенсии в соответствии с Федеральным законом от 28.12.2013 № 435-ФЗ «О страховых пенсиях»;</w:t>
            </w:r>
          </w:p>
          <w:p w14:paraId="1E875822" w14:textId="77777777" w:rsidR="00377996" w:rsidRPr="001F3713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13">
              <w:rPr>
                <w:rFonts w:ascii="Times New Roman" w:hAnsi="Times New Roman" w:cs="Times New Roman"/>
                <w:sz w:val="24"/>
                <w:szCs w:val="24"/>
              </w:rPr>
              <w:t>- для получающих пенсии по иным основаниям - при достижении возраста, дающего право на страховую пенсию в соответствии с Федеральным законом «О страховых пенсиях»;</w:t>
            </w:r>
          </w:p>
          <w:p w14:paraId="4C645971" w14:textId="0B983928" w:rsidR="00377996" w:rsidRPr="001F3713" w:rsidRDefault="00377996" w:rsidP="007A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13">
              <w:rPr>
                <w:rFonts w:ascii="Times New Roman" w:hAnsi="Times New Roman" w:cs="Times New Roman"/>
                <w:sz w:val="24"/>
                <w:szCs w:val="24"/>
              </w:rPr>
              <w:t>- после присвоения статуса лица предпенсионного возраста в соответствии с Законом города Москвы от 26.09.2018 №19</w:t>
            </w:r>
            <w:r w:rsidR="00E26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0C8254F" w14:textId="1949BAB9" w:rsidR="00377996" w:rsidRPr="00A9520D" w:rsidRDefault="00A9263B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ветерана труда подтверждается удостоверением «Ветеран труда». Заявление на присвоение звания «Ветеран труда» и выдачу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  <w:r w:rsidR="008C01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C0169">
              <w:rPr>
                <w:rFonts w:ascii="Times New Roman" w:hAnsi="Times New Roman" w:cs="Times New Roman"/>
                <w:sz w:val="24"/>
                <w:szCs w:val="24"/>
              </w:rPr>
              <w:t xml:space="preserve"> городе Москве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подается через МФЦ.</w:t>
            </w:r>
          </w:p>
        </w:tc>
      </w:tr>
      <w:tr w:rsidR="00377996" w:rsidRPr="00E36810" w14:paraId="59742422" w14:textId="77777777" w:rsidTr="007D0464">
        <w:trPr>
          <w:trHeight w:val="1351"/>
        </w:trPr>
        <w:tc>
          <w:tcPr>
            <w:tcW w:w="356" w:type="dxa"/>
            <w:vMerge/>
          </w:tcPr>
          <w:p w14:paraId="134BDCEC" w14:textId="77777777" w:rsidR="00377996" w:rsidRPr="00E36810" w:rsidRDefault="00377996" w:rsidP="0037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14:paraId="36A7FB70" w14:textId="77777777" w:rsidR="003F2046" w:rsidRDefault="007A3260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3779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7996" w:rsidRPr="009F4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  <w:proofErr w:type="gramEnd"/>
            <w:r w:rsidR="00377996" w:rsidRPr="009F4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ежемесячной городской  денежной выплаты (</w:t>
            </w:r>
            <w:r w:rsidR="00377996" w:rsidRPr="0021610E">
              <w:rPr>
                <w:rFonts w:ascii="Times New Roman" w:hAnsi="Times New Roman" w:cs="Times New Roman"/>
                <w:sz w:val="24"/>
                <w:szCs w:val="24"/>
              </w:rPr>
              <w:t>ЕГДВ)</w:t>
            </w:r>
            <w:r w:rsidR="003F2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670587" w14:textId="09E51F08" w:rsidR="00377996" w:rsidRPr="00A9520D" w:rsidRDefault="003F2046" w:rsidP="007D046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Лицам предпенсионного возраста при условии, если доход гражданина за год не превышает 1 800 000 руб.</w:t>
            </w:r>
          </w:p>
        </w:tc>
        <w:tc>
          <w:tcPr>
            <w:tcW w:w="5386" w:type="dxa"/>
          </w:tcPr>
          <w:p w14:paraId="6B4BE3EE" w14:textId="08722844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996" w:rsidRPr="00E36810" w14:paraId="68A3DC7F" w14:textId="77777777" w:rsidTr="0088736B">
        <w:tc>
          <w:tcPr>
            <w:tcW w:w="356" w:type="dxa"/>
          </w:tcPr>
          <w:p w14:paraId="0ADEF521" w14:textId="77777777" w:rsidR="00377996" w:rsidRPr="00E36810" w:rsidRDefault="00377996" w:rsidP="00377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14:paraId="79D4C252" w14:textId="1E5DF690" w:rsidR="00377996" w:rsidRPr="009F4F7F" w:rsidRDefault="007A3260" w:rsidP="009F4F7F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7996" w:rsidRPr="009F4F7F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 w:rsidR="008C0169" w:rsidRPr="009F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7996" w:rsidRPr="009F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социальной </w:t>
            </w:r>
            <w:proofErr w:type="gramStart"/>
            <w:r w:rsidR="00377996" w:rsidRPr="009F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поддержки  </w:t>
            </w:r>
            <w:r w:rsidR="00D458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77996" w:rsidRPr="009F4F7F">
              <w:rPr>
                <w:rFonts w:ascii="Times New Roman" w:hAnsi="Times New Roman" w:cs="Times New Roman"/>
                <w:b/>
                <w:sz w:val="24"/>
                <w:szCs w:val="24"/>
              </w:rPr>
              <w:t>етеранам</w:t>
            </w:r>
            <w:proofErr w:type="gramEnd"/>
            <w:r w:rsidR="00377996" w:rsidRPr="009F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  <w:p w14:paraId="722FB2AE" w14:textId="27D3A940" w:rsidR="00377996" w:rsidRPr="009F4F7F" w:rsidRDefault="00377996" w:rsidP="009F4F7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F">
              <w:rPr>
                <w:rFonts w:ascii="Times New Roman" w:hAnsi="Times New Roman" w:cs="Times New Roman"/>
                <w:sz w:val="24"/>
                <w:szCs w:val="24"/>
              </w:rPr>
              <w:t>бесплатный проезд на городском пассажирском транспорте (кроме такси и маршрутного такси) или ежемесячная денежная компенсация</w:t>
            </w:r>
            <w:r w:rsidR="00A618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F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BC948" w14:textId="1468843C" w:rsidR="00D25FA6" w:rsidRPr="007D0464" w:rsidRDefault="008C0169" w:rsidP="00AD55DB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96" w:rsidRPr="007D0464">
              <w:rPr>
                <w:rFonts w:ascii="Times New Roman" w:hAnsi="Times New Roman" w:cs="Times New Roman"/>
                <w:sz w:val="24"/>
                <w:szCs w:val="24"/>
              </w:rPr>
              <w:t>бесплатный проезд пригородным железнодорожным транспортом или ежемесячная денежная компенсация</w:t>
            </w:r>
            <w:r w:rsidR="00D25FA6" w:rsidRPr="007D0464">
              <w:rPr>
                <w:rFonts w:ascii="Times New Roman" w:hAnsi="Times New Roman" w:cs="Times New Roman"/>
                <w:sz w:val="24"/>
                <w:szCs w:val="24"/>
              </w:rPr>
              <w:t xml:space="preserve"> взамен льготы</w:t>
            </w:r>
            <w:r w:rsidR="00377996" w:rsidRPr="007D04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CB0FC1" w14:textId="08281717" w:rsidR="008C0169" w:rsidRDefault="008C0169" w:rsidP="008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0097" w14:textId="5B8D73BE" w:rsidR="00377996" w:rsidRPr="009F4F7F" w:rsidRDefault="00377996" w:rsidP="009F4F7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F">
              <w:rPr>
                <w:rFonts w:ascii="Times New Roman" w:hAnsi="Times New Roman" w:cs="Times New Roman"/>
                <w:sz w:val="24"/>
                <w:szCs w:val="24"/>
              </w:rPr>
              <w:t>обеспечение при наличии медицинских показаний неработающих ветеранов труда бесплатными путевками на санаторно-курортное лечение;</w:t>
            </w:r>
          </w:p>
          <w:p w14:paraId="531296DE" w14:textId="3A4CEE32" w:rsidR="00377996" w:rsidRPr="009F4F7F" w:rsidRDefault="00377996" w:rsidP="009F4F7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проезд к месту лечения и обратно по путевкам, полученным через органы соцзащиты;</w:t>
            </w:r>
          </w:p>
          <w:p w14:paraId="6ED7C32F" w14:textId="6667D922" w:rsidR="00377996" w:rsidRPr="008C0169" w:rsidRDefault="00377996" w:rsidP="00377996">
            <w:pPr>
              <w:pStyle w:val="a7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37D8" w14:textId="7B5E2397" w:rsidR="00377996" w:rsidRDefault="00377996" w:rsidP="007A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5E0D" w14:textId="77777777" w:rsidR="007A3260" w:rsidRPr="007A3260" w:rsidRDefault="007A3260" w:rsidP="007A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00175" w14:textId="35E432AD" w:rsidR="00377996" w:rsidRPr="009F4F7F" w:rsidRDefault="00377996" w:rsidP="009F4F7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F">
              <w:rPr>
                <w:rFonts w:ascii="Times New Roman" w:hAnsi="Times New Roman" w:cs="Times New Roman"/>
                <w:sz w:val="24"/>
                <w:szCs w:val="24"/>
              </w:rPr>
              <w:t>абонентам телефонных сетей - ежемесячная денежная компенсация на оплату услуг местной телефонной связи</w:t>
            </w:r>
            <w:r w:rsidR="007D04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F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33155" w14:textId="6D161E95" w:rsidR="00377996" w:rsidRPr="008C0169" w:rsidRDefault="00377996" w:rsidP="00377996">
            <w:pPr>
              <w:pStyle w:val="a7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62B1" w14:textId="214AE855" w:rsidR="00377996" w:rsidRPr="00C84670" w:rsidRDefault="009A31CE" w:rsidP="006D42D4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96" w:rsidRPr="00C84670">
              <w:rPr>
                <w:rFonts w:ascii="Times New Roman" w:hAnsi="Times New Roman" w:cs="Times New Roman"/>
                <w:sz w:val="24"/>
                <w:szCs w:val="24"/>
              </w:rPr>
              <w:t>50 % скидка по оплате жилищно-коммунальных услуг;</w:t>
            </w:r>
          </w:p>
          <w:p w14:paraId="266EBB5F" w14:textId="2C3F90FF" w:rsidR="00377996" w:rsidRPr="008C0169" w:rsidRDefault="009A31CE" w:rsidP="00C84670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96" w:rsidRPr="009F4F7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зубопротезирование (кроме расходов на оплату стоимости драгоценных металлов и металлокерамики). </w:t>
            </w:r>
          </w:p>
        </w:tc>
        <w:tc>
          <w:tcPr>
            <w:tcW w:w="5386" w:type="dxa"/>
          </w:tcPr>
          <w:p w14:paraId="2864AC1B" w14:textId="77777777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F29F3" w14:textId="77777777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F166" w14:textId="49EC8511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Бесплатный проезд предоставляется по с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EC9C6B" w14:textId="7834F78D" w:rsidR="009F4F7F" w:rsidRDefault="00D25FA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в следующем году мер (меры) социальной поддержки в денежном выражении подается в электронном виде на официальном сайте Мэра Москвы 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 октября текущего года.</w:t>
            </w:r>
          </w:p>
          <w:p w14:paraId="5E73BB2B" w14:textId="77777777" w:rsidR="007D0464" w:rsidRDefault="007D0464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5CBD" w14:textId="77777777" w:rsidR="007D0464" w:rsidRDefault="007D0464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00F22" w14:textId="18E059A2" w:rsidR="00FE2507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Неработающим пенсионерам необходимо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 справку</w:t>
            </w:r>
            <w:proofErr w:type="gram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1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45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выданную лечебно-профилактическим учреждением по месту жительства,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 xml:space="preserve"> и подать заявление на постановку на 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бесплатной санаторно-курортной  путевки в соответствии с нормативными правовыми актами города Москвы. Заявление подается </w:t>
            </w: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F12DB" w14:textId="1D533E17" w:rsidR="007A3260" w:rsidRDefault="007A3260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E55F" w14:textId="1B293E15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 Мэра Москвы (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) в разделе «Услуги»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AA0DF" w14:textId="77777777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4563" w14:textId="08A5AFD7" w:rsidR="00A61834" w:rsidRDefault="00A61834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8DDE" w14:textId="77777777" w:rsidR="007D0464" w:rsidRDefault="007D0464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F775" w14:textId="7E10D423" w:rsidR="00377996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20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  <w:r w:rsidR="00B2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076CE" w14:textId="77777777" w:rsidR="00D939A1" w:rsidRDefault="00D939A1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F0D3" w14:textId="1E6A530A" w:rsidR="00377996" w:rsidRPr="00A9520D" w:rsidRDefault="00377996" w:rsidP="0037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города Москвы. При обращении представляется паспорт, полис ОМС, справка о назначении пенсии, удостоверение </w:t>
            </w:r>
            <w:r w:rsidR="005B126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етеран труда</w:t>
            </w:r>
            <w:r w:rsidR="005B12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A047C3" w14:textId="277E3718" w:rsidR="00AA6471" w:rsidRDefault="00AA6471" w:rsidP="00174C67"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333333"/>
          <w:sz w:val="33"/>
          <w:szCs w:val="33"/>
        </w:rPr>
      </w:pPr>
    </w:p>
    <w:sectPr w:rsidR="00AA6471" w:rsidSect="00C846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B6DE" w14:textId="77777777" w:rsidR="00D51F7A" w:rsidRDefault="00D51F7A" w:rsidP="004C0E2A">
      <w:pPr>
        <w:spacing w:after="0" w:line="240" w:lineRule="auto"/>
      </w:pPr>
      <w:r>
        <w:separator/>
      </w:r>
    </w:p>
  </w:endnote>
  <w:endnote w:type="continuationSeparator" w:id="0">
    <w:p w14:paraId="2AE6486B" w14:textId="77777777" w:rsidR="00D51F7A" w:rsidRDefault="00D51F7A" w:rsidP="004C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DF07" w14:textId="77777777" w:rsidR="00D51F7A" w:rsidRDefault="00D51F7A" w:rsidP="004C0E2A">
      <w:pPr>
        <w:spacing w:after="0" w:line="240" w:lineRule="auto"/>
      </w:pPr>
      <w:r>
        <w:separator/>
      </w:r>
    </w:p>
  </w:footnote>
  <w:footnote w:type="continuationSeparator" w:id="0">
    <w:p w14:paraId="61456899" w14:textId="77777777" w:rsidR="00D51F7A" w:rsidRDefault="00D51F7A" w:rsidP="004C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9DE"/>
    <w:multiLevelType w:val="hybridMultilevel"/>
    <w:tmpl w:val="C4B2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A3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3EC7"/>
    <w:multiLevelType w:val="multilevel"/>
    <w:tmpl w:val="5192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50A17"/>
    <w:multiLevelType w:val="multilevel"/>
    <w:tmpl w:val="7468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A5670"/>
    <w:multiLevelType w:val="hybridMultilevel"/>
    <w:tmpl w:val="7BB4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5AA7"/>
    <w:multiLevelType w:val="hybridMultilevel"/>
    <w:tmpl w:val="1BDC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6E31"/>
    <w:multiLevelType w:val="hybridMultilevel"/>
    <w:tmpl w:val="450E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277DF"/>
    <w:multiLevelType w:val="hybridMultilevel"/>
    <w:tmpl w:val="E8A6C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6EB0"/>
    <w:multiLevelType w:val="hybridMultilevel"/>
    <w:tmpl w:val="2E78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F27D3"/>
    <w:multiLevelType w:val="hybridMultilevel"/>
    <w:tmpl w:val="FDC03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94C04"/>
    <w:multiLevelType w:val="multilevel"/>
    <w:tmpl w:val="DBF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37050"/>
    <w:multiLevelType w:val="multilevel"/>
    <w:tmpl w:val="DC00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36A93"/>
    <w:multiLevelType w:val="multilevel"/>
    <w:tmpl w:val="B84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0B520E"/>
    <w:multiLevelType w:val="hybridMultilevel"/>
    <w:tmpl w:val="5CBC2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36FE"/>
    <w:multiLevelType w:val="multilevel"/>
    <w:tmpl w:val="BBD0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9A"/>
    <w:rsid w:val="00012D77"/>
    <w:rsid w:val="00041FD5"/>
    <w:rsid w:val="0008423D"/>
    <w:rsid w:val="000F49E8"/>
    <w:rsid w:val="001150AD"/>
    <w:rsid w:val="001217F1"/>
    <w:rsid w:val="00150DA7"/>
    <w:rsid w:val="00174C67"/>
    <w:rsid w:val="001B650D"/>
    <w:rsid w:val="001F3713"/>
    <w:rsid w:val="00201310"/>
    <w:rsid w:val="0021610E"/>
    <w:rsid w:val="00241BAE"/>
    <w:rsid w:val="002677CF"/>
    <w:rsid w:val="002A159E"/>
    <w:rsid w:val="00347508"/>
    <w:rsid w:val="00356D89"/>
    <w:rsid w:val="00377996"/>
    <w:rsid w:val="00395289"/>
    <w:rsid w:val="00396E3D"/>
    <w:rsid w:val="003B6FD7"/>
    <w:rsid w:val="003C639A"/>
    <w:rsid w:val="003C6871"/>
    <w:rsid w:val="003D5F6E"/>
    <w:rsid w:val="003F2046"/>
    <w:rsid w:val="00412DCF"/>
    <w:rsid w:val="00417E4A"/>
    <w:rsid w:val="0042729A"/>
    <w:rsid w:val="00453403"/>
    <w:rsid w:val="004B6A8B"/>
    <w:rsid w:val="004C0E2A"/>
    <w:rsid w:val="004E28AC"/>
    <w:rsid w:val="00526760"/>
    <w:rsid w:val="00546954"/>
    <w:rsid w:val="005B126E"/>
    <w:rsid w:val="005D2E47"/>
    <w:rsid w:val="005E3687"/>
    <w:rsid w:val="00623E6B"/>
    <w:rsid w:val="00630EA1"/>
    <w:rsid w:val="00640F75"/>
    <w:rsid w:val="0065187A"/>
    <w:rsid w:val="00661609"/>
    <w:rsid w:val="0066702D"/>
    <w:rsid w:val="0069382B"/>
    <w:rsid w:val="006B24F4"/>
    <w:rsid w:val="006F5059"/>
    <w:rsid w:val="007745F9"/>
    <w:rsid w:val="00794B35"/>
    <w:rsid w:val="007A3260"/>
    <w:rsid w:val="007D0464"/>
    <w:rsid w:val="00837487"/>
    <w:rsid w:val="00854645"/>
    <w:rsid w:val="00886738"/>
    <w:rsid w:val="0088736B"/>
    <w:rsid w:val="008C0169"/>
    <w:rsid w:val="008C0BEB"/>
    <w:rsid w:val="008E7FB8"/>
    <w:rsid w:val="00942EE5"/>
    <w:rsid w:val="00967270"/>
    <w:rsid w:val="009756FE"/>
    <w:rsid w:val="00996207"/>
    <w:rsid w:val="009A31CE"/>
    <w:rsid w:val="009C71FC"/>
    <w:rsid w:val="009D249C"/>
    <w:rsid w:val="009E48F5"/>
    <w:rsid w:val="009F2E23"/>
    <w:rsid w:val="009F4F7F"/>
    <w:rsid w:val="00A05335"/>
    <w:rsid w:val="00A61834"/>
    <w:rsid w:val="00A766AC"/>
    <w:rsid w:val="00A8580B"/>
    <w:rsid w:val="00A9263B"/>
    <w:rsid w:val="00A9520D"/>
    <w:rsid w:val="00AA6471"/>
    <w:rsid w:val="00AB164D"/>
    <w:rsid w:val="00AD4E56"/>
    <w:rsid w:val="00AD71F9"/>
    <w:rsid w:val="00AE7E6C"/>
    <w:rsid w:val="00AF069A"/>
    <w:rsid w:val="00B053FD"/>
    <w:rsid w:val="00B24A7A"/>
    <w:rsid w:val="00BE6D83"/>
    <w:rsid w:val="00C1714F"/>
    <w:rsid w:val="00C333CA"/>
    <w:rsid w:val="00C70E47"/>
    <w:rsid w:val="00C74390"/>
    <w:rsid w:val="00C84670"/>
    <w:rsid w:val="00CC7490"/>
    <w:rsid w:val="00D17CAD"/>
    <w:rsid w:val="00D25FA6"/>
    <w:rsid w:val="00D4351A"/>
    <w:rsid w:val="00D458A1"/>
    <w:rsid w:val="00D51F7A"/>
    <w:rsid w:val="00D939A1"/>
    <w:rsid w:val="00D9433E"/>
    <w:rsid w:val="00DD192E"/>
    <w:rsid w:val="00DE3FF5"/>
    <w:rsid w:val="00E20BFA"/>
    <w:rsid w:val="00E2607D"/>
    <w:rsid w:val="00E36810"/>
    <w:rsid w:val="00E66719"/>
    <w:rsid w:val="00E76309"/>
    <w:rsid w:val="00EA4FEE"/>
    <w:rsid w:val="00EA7D99"/>
    <w:rsid w:val="00EF4B95"/>
    <w:rsid w:val="00F047AC"/>
    <w:rsid w:val="00F559EF"/>
    <w:rsid w:val="00FB783D"/>
    <w:rsid w:val="00FC6746"/>
    <w:rsid w:val="00FD3ED9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F5C1"/>
  <w15:chartTrackingRefBased/>
  <w15:docId w15:val="{42B9D9FF-5C0A-4F69-9541-226249C9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1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C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C0E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C0E2A"/>
    <w:rPr>
      <w:vertAlign w:val="superscript"/>
    </w:rPr>
  </w:style>
  <w:style w:type="paragraph" w:styleId="a7">
    <w:name w:val="List Paragraph"/>
    <w:basedOn w:val="a"/>
    <w:uiPriority w:val="34"/>
    <w:qFormat/>
    <w:rsid w:val="001B65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1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5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5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159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A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ent">
    <w:name w:val="parent"/>
    <w:basedOn w:val="a"/>
    <w:rsid w:val="002A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card-title">
    <w:name w:val="qa-card-title"/>
    <w:basedOn w:val="a0"/>
    <w:rsid w:val="00AA6471"/>
  </w:style>
  <w:style w:type="character" w:customStyle="1" w:styleId="qa-text-wrap">
    <w:name w:val="qa-text-wrap"/>
    <w:basedOn w:val="a0"/>
    <w:rsid w:val="00AA6471"/>
  </w:style>
  <w:style w:type="character" w:customStyle="1" w:styleId="qa-hint">
    <w:name w:val="qa-hint"/>
    <w:basedOn w:val="a0"/>
    <w:rsid w:val="00AA6471"/>
  </w:style>
  <w:style w:type="character" w:customStyle="1" w:styleId="qa-card-number">
    <w:name w:val="qa-card-number"/>
    <w:basedOn w:val="a0"/>
    <w:rsid w:val="00AA6471"/>
  </w:style>
  <w:style w:type="paragraph" w:styleId="aa">
    <w:name w:val="Body Text Indent"/>
    <w:basedOn w:val="a"/>
    <w:link w:val="ab"/>
    <w:rsid w:val="002013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013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58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4659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543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5457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50823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918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1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9272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1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2724"/>
                        <w:left w:val="single" w:sz="6" w:space="23" w:color="C72724"/>
                        <w:bottom w:val="single" w:sz="6" w:space="11" w:color="C72724"/>
                        <w:right w:val="single" w:sz="6" w:space="23" w:color="C72724"/>
                      </w:divBdr>
                    </w:div>
                  </w:divsChild>
                </w:div>
              </w:divsChild>
            </w:div>
          </w:divsChild>
        </w:div>
        <w:div w:id="47568720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3119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9685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999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439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9165">
                  <w:marLeft w:val="0"/>
                  <w:marRight w:val="0"/>
                  <w:marTop w:val="225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4675064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9985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9</cp:revision>
  <dcterms:created xsi:type="dcterms:W3CDTF">2022-02-02T07:43:00Z</dcterms:created>
  <dcterms:modified xsi:type="dcterms:W3CDTF">2022-02-04T08:38:00Z</dcterms:modified>
</cp:coreProperties>
</file>